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A" w:rsidRPr="00A35386" w:rsidRDefault="00784A2F" w:rsidP="00A35386">
      <w:pPr>
        <w:tabs>
          <w:tab w:val="left" w:pos="270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35386">
        <w:rPr>
          <w:rFonts w:ascii="Arial" w:hAnsi="Arial" w:cs="Arial"/>
          <w:sz w:val="24"/>
          <w:szCs w:val="24"/>
        </w:rPr>
        <w:t>FEMA’s Community Disaster Loan</w:t>
      </w:r>
    </w:p>
    <w:p w:rsidR="009C3E52" w:rsidRDefault="00E66A9A" w:rsidP="00A35386">
      <w:pPr>
        <w:tabs>
          <w:tab w:val="left" w:pos="270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35386">
        <w:rPr>
          <w:rFonts w:ascii="Arial" w:hAnsi="Arial" w:cs="Arial"/>
          <w:sz w:val="24"/>
          <w:szCs w:val="24"/>
        </w:rPr>
        <w:t>Program</w:t>
      </w:r>
    </w:p>
    <w:p w:rsidR="00EA2CA5" w:rsidRPr="00A35386" w:rsidRDefault="009C3E52" w:rsidP="00A35386">
      <w:pPr>
        <w:tabs>
          <w:tab w:val="left" w:pos="27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 Sheet for </w:t>
      </w:r>
      <w:r w:rsidRPr="00994816">
        <w:rPr>
          <w:rFonts w:ascii="Arial" w:hAnsi="Arial" w:cs="Arial"/>
          <w:sz w:val="24"/>
          <w:szCs w:val="24"/>
        </w:rPr>
        <w:t>Potential Participants</w:t>
      </w:r>
    </w:p>
    <w:p w:rsidR="00390B86" w:rsidRPr="00A35386" w:rsidRDefault="00390B86" w:rsidP="00EA2CA5">
      <w:pPr>
        <w:spacing w:after="0"/>
        <w:rPr>
          <w:rFonts w:ascii="Arial" w:hAnsi="Arial" w:cs="Arial"/>
          <w:sz w:val="24"/>
          <w:szCs w:val="24"/>
        </w:rPr>
      </w:pPr>
    </w:p>
    <w:p w:rsidR="00390B86" w:rsidRPr="00555265" w:rsidRDefault="00390B86" w:rsidP="00EA2CA5">
      <w:pPr>
        <w:spacing w:after="0"/>
        <w:rPr>
          <w:rFonts w:ascii="Arial" w:hAnsi="Arial" w:cs="Arial"/>
          <w:sz w:val="24"/>
          <w:szCs w:val="24"/>
        </w:rPr>
      </w:pPr>
      <w:r w:rsidRPr="00A35386">
        <w:rPr>
          <w:rFonts w:ascii="Arial" w:hAnsi="Arial" w:cs="Arial"/>
          <w:sz w:val="24"/>
          <w:szCs w:val="24"/>
        </w:rPr>
        <w:t xml:space="preserve">The Community Disaster Loan </w:t>
      </w:r>
      <w:r w:rsidR="00CC1D35" w:rsidRPr="00A35386">
        <w:rPr>
          <w:rFonts w:ascii="Arial" w:hAnsi="Arial" w:cs="Arial"/>
          <w:sz w:val="24"/>
          <w:szCs w:val="24"/>
        </w:rPr>
        <w:t xml:space="preserve">(CDL) </w:t>
      </w:r>
      <w:r w:rsidRPr="00A35386">
        <w:rPr>
          <w:rFonts w:ascii="Arial" w:hAnsi="Arial" w:cs="Arial"/>
          <w:sz w:val="24"/>
          <w:szCs w:val="24"/>
        </w:rPr>
        <w:t>Program provides an opportunity for communities impacted by disasters to obtain funds to maintain essential municipal operations.</w:t>
      </w:r>
      <w:r w:rsidR="00CC1D35" w:rsidRPr="00C07525">
        <w:rPr>
          <w:rFonts w:ascii="Arial" w:hAnsi="Arial" w:cs="Arial"/>
          <w:sz w:val="24"/>
          <w:szCs w:val="24"/>
        </w:rPr>
        <w:t xml:space="preserve">  The purpose of the CDL</w:t>
      </w:r>
      <w:r w:rsidR="009C3E52">
        <w:rPr>
          <w:rFonts w:ascii="Arial" w:hAnsi="Arial" w:cs="Arial"/>
          <w:sz w:val="24"/>
          <w:szCs w:val="24"/>
        </w:rPr>
        <w:t xml:space="preserve"> Program</w:t>
      </w:r>
      <w:r w:rsidR="00CC1D35" w:rsidRPr="00A35386">
        <w:rPr>
          <w:rFonts w:ascii="Arial" w:hAnsi="Arial" w:cs="Arial"/>
          <w:sz w:val="24"/>
          <w:szCs w:val="24"/>
        </w:rPr>
        <w:t xml:space="preserve"> is to provide funds to </w:t>
      </w:r>
      <w:r w:rsidR="009C3E52">
        <w:rPr>
          <w:rFonts w:ascii="Arial" w:hAnsi="Arial" w:cs="Arial"/>
          <w:sz w:val="24"/>
          <w:szCs w:val="24"/>
        </w:rPr>
        <w:t>support</w:t>
      </w:r>
      <w:r w:rsidR="00CC1D35" w:rsidRPr="00555265">
        <w:rPr>
          <w:rFonts w:ascii="Arial" w:hAnsi="Arial" w:cs="Arial"/>
          <w:sz w:val="24"/>
          <w:szCs w:val="24"/>
        </w:rPr>
        <w:t xml:space="preserve"> existing local government </w:t>
      </w:r>
      <w:r w:rsidR="00555265">
        <w:rPr>
          <w:rFonts w:ascii="Arial" w:hAnsi="Arial" w:cs="Arial"/>
          <w:sz w:val="24"/>
          <w:szCs w:val="24"/>
        </w:rPr>
        <w:t xml:space="preserve">essential </w:t>
      </w:r>
      <w:r w:rsidR="00CC1D35" w:rsidRPr="00555265">
        <w:rPr>
          <w:rFonts w:ascii="Arial" w:hAnsi="Arial" w:cs="Arial"/>
          <w:sz w:val="24"/>
          <w:szCs w:val="24"/>
        </w:rPr>
        <w:t>functions, or to expand such essential functions to meet disaster-related needs.</w:t>
      </w:r>
    </w:p>
    <w:p w:rsidR="00EA2CA5" w:rsidRPr="00555265" w:rsidRDefault="00EA2CA5" w:rsidP="00EA2CA5">
      <w:pPr>
        <w:spacing w:after="0"/>
        <w:rPr>
          <w:rFonts w:ascii="Arial" w:hAnsi="Arial" w:cs="Arial"/>
          <w:sz w:val="24"/>
          <w:szCs w:val="24"/>
        </w:rPr>
      </w:pPr>
    </w:p>
    <w:p w:rsidR="00CC1D35" w:rsidRPr="00555265" w:rsidRDefault="00390B86" w:rsidP="00EA2CA5">
      <w:pPr>
        <w:spacing w:after="0"/>
        <w:rPr>
          <w:rFonts w:ascii="Arial" w:hAnsi="Arial" w:cs="Arial"/>
          <w:sz w:val="24"/>
          <w:szCs w:val="24"/>
        </w:rPr>
      </w:pPr>
      <w:r w:rsidRPr="00555265">
        <w:rPr>
          <w:rFonts w:ascii="Arial" w:hAnsi="Arial" w:cs="Arial"/>
          <w:sz w:val="24"/>
          <w:szCs w:val="24"/>
        </w:rPr>
        <w:t xml:space="preserve">Eligible communities </w:t>
      </w:r>
      <w:r w:rsidR="00A17E26">
        <w:rPr>
          <w:rFonts w:ascii="Arial" w:hAnsi="Arial" w:cs="Arial"/>
          <w:sz w:val="24"/>
          <w:szCs w:val="24"/>
        </w:rPr>
        <w:t>can</w:t>
      </w:r>
      <w:r w:rsidRPr="00A35386">
        <w:rPr>
          <w:rFonts w:ascii="Arial" w:hAnsi="Arial" w:cs="Arial"/>
          <w:sz w:val="24"/>
          <w:szCs w:val="24"/>
        </w:rPr>
        <w:t xml:space="preserve"> apply to the </w:t>
      </w:r>
      <w:r w:rsidR="00CC1D35" w:rsidRPr="00A35386">
        <w:rPr>
          <w:rFonts w:ascii="Arial" w:hAnsi="Arial" w:cs="Arial"/>
          <w:sz w:val="24"/>
          <w:szCs w:val="24"/>
        </w:rPr>
        <w:t>CDL</w:t>
      </w:r>
      <w:r w:rsidRPr="00A35386">
        <w:rPr>
          <w:rFonts w:ascii="Arial" w:hAnsi="Arial" w:cs="Arial"/>
          <w:sz w:val="24"/>
          <w:szCs w:val="24"/>
        </w:rPr>
        <w:t xml:space="preserve"> Program from </w:t>
      </w:r>
      <w:r w:rsidR="00A35386">
        <w:rPr>
          <w:rFonts w:ascii="Arial" w:hAnsi="Arial" w:cs="Arial"/>
          <w:sz w:val="24"/>
          <w:szCs w:val="24"/>
        </w:rPr>
        <w:t>for the beginning of the incident period</w:t>
      </w:r>
      <w:r w:rsidR="002F77D1" w:rsidRPr="00A35386">
        <w:rPr>
          <w:rFonts w:ascii="Arial" w:hAnsi="Arial" w:cs="Arial"/>
          <w:sz w:val="24"/>
          <w:szCs w:val="24"/>
        </w:rPr>
        <w:t>,</w:t>
      </w:r>
      <w:r w:rsidRPr="00A35386">
        <w:rPr>
          <w:rFonts w:ascii="Arial" w:hAnsi="Arial" w:cs="Arial"/>
          <w:sz w:val="24"/>
          <w:szCs w:val="24"/>
        </w:rPr>
        <w:t xml:space="preserve"> which is August 23, 2017, through the end of the community’s </w:t>
      </w:r>
      <w:r w:rsidR="00A17E26">
        <w:rPr>
          <w:rFonts w:ascii="Arial" w:hAnsi="Arial" w:cs="Arial"/>
          <w:sz w:val="24"/>
          <w:szCs w:val="24"/>
        </w:rPr>
        <w:t>next</w:t>
      </w:r>
      <w:r w:rsidR="00A17E26" w:rsidRPr="00A35386">
        <w:rPr>
          <w:rFonts w:ascii="Arial" w:hAnsi="Arial" w:cs="Arial"/>
          <w:sz w:val="24"/>
          <w:szCs w:val="24"/>
        </w:rPr>
        <w:t xml:space="preserve"> </w:t>
      </w:r>
      <w:r w:rsidRPr="00A35386">
        <w:rPr>
          <w:rFonts w:ascii="Arial" w:hAnsi="Arial" w:cs="Arial"/>
          <w:sz w:val="24"/>
          <w:szCs w:val="24"/>
        </w:rPr>
        <w:t xml:space="preserve">fiscal year.  </w:t>
      </w:r>
      <w:r w:rsidR="002F77D1" w:rsidRPr="00A35386">
        <w:rPr>
          <w:rFonts w:ascii="Arial" w:hAnsi="Arial" w:cs="Arial"/>
          <w:sz w:val="24"/>
          <w:szCs w:val="24"/>
        </w:rPr>
        <w:t>Please note that t</w:t>
      </w:r>
      <w:r w:rsidRPr="00A35386">
        <w:rPr>
          <w:rFonts w:ascii="Arial" w:hAnsi="Arial" w:cs="Arial"/>
          <w:sz w:val="24"/>
          <w:szCs w:val="24"/>
        </w:rPr>
        <w:t>he CDL</w:t>
      </w:r>
      <w:r w:rsidR="00CC1D35" w:rsidRPr="00A35386">
        <w:rPr>
          <w:rFonts w:ascii="Arial" w:hAnsi="Arial" w:cs="Arial"/>
          <w:sz w:val="24"/>
          <w:szCs w:val="24"/>
        </w:rPr>
        <w:t xml:space="preserve"> Program follows the community’s</w:t>
      </w:r>
      <w:r w:rsidRPr="00A35386">
        <w:rPr>
          <w:rFonts w:ascii="Arial" w:hAnsi="Arial" w:cs="Arial"/>
          <w:sz w:val="24"/>
          <w:szCs w:val="24"/>
        </w:rPr>
        <w:t xml:space="preserve"> fiscal year</w:t>
      </w:r>
      <w:r w:rsidR="002F77D1" w:rsidRPr="00A35386">
        <w:rPr>
          <w:rFonts w:ascii="Arial" w:hAnsi="Arial" w:cs="Arial"/>
          <w:sz w:val="24"/>
          <w:szCs w:val="24"/>
        </w:rPr>
        <w:t xml:space="preserve">, not the </w:t>
      </w:r>
      <w:r w:rsidR="00A17E26">
        <w:rPr>
          <w:rFonts w:ascii="Arial" w:hAnsi="Arial" w:cs="Arial"/>
          <w:sz w:val="24"/>
          <w:szCs w:val="24"/>
        </w:rPr>
        <w:t>f</w:t>
      </w:r>
      <w:r w:rsidR="00A17E26" w:rsidRPr="00A35386">
        <w:rPr>
          <w:rFonts w:ascii="Arial" w:hAnsi="Arial" w:cs="Arial"/>
          <w:sz w:val="24"/>
          <w:szCs w:val="24"/>
        </w:rPr>
        <w:t xml:space="preserve">ederal </w:t>
      </w:r>
      <w:r w:rsidR="002F77D1" w:rsidRPr="00A35386">
        <w:rPr>
          <w:rFonts w:ascii="Arial" w:hAnsi="Arial" w:cs="Arial"/>
          <w:sz w:val="24"/>
          <w:szCs w:val="24"/>
        </w:rPr>
        <w:t xml:space="preserve">fiscal </w:t>
      </w:r>
      <w:r w:rsidR="00A17E26">
        <w:rPr>
          <w:rFonts w:ascii="Arial" w:hAnsi="Arial" w:cs="Arial"/>
          <w:sz w:val="24"/>
          <w:szCs w:val="24"/>
        </w:rPr>
        <w:t>year</w:t>
      </w:r>
      <w:r w:rsidRPr="00A35386">
        <w:rPr>
          <w:rFonts w:ascii="Arial" w:hAnsi="Arial" w:cs="Arial"/>
          <w:sz w:val="24"/>
          <w:szCs w:val="24"/>
        </w:rPr>
        <w:t xml:space="preserve">.  </w:t>
      </w:r>
      <w:r w:rsidR="00CC1D35" w:rsidRPr="00C07525">
        <w:rPr>
          <w:rFonts w:ascii="Arial" w:hAnsi="Arial" w:cs="Arial"/>
          <w:sz w:val="24"/>
          <w:szCs w:val="24"/>
        </w:rPr>
        <w:t>Please review the attached “Frequently Asked Quest</w:t>
      </w:r>
      <w:r w:rsidR="00784A2F" w:rsidRPr="00C07525">
        <w:rPr>
          <w:rFonts w:ascii="Arial" w:hAnsi="Arial" w:cs="Arial"/>
          <w:sz w:val="24"/>
          <w:szCs w:val="24"/>
        </w:rPr>
        <w:t xml:space="preserve">ions” (FAQ) </w:t>
      </w:r>
      <w:r w:rsidR="00A17E26">
        <w:rPr>
          <w:rFonts w:ascii="Arial" w:hAnsi="Arial" w:cs="Arial"/>
          <w:sz w:val="24"/>
          <w:szCs w:val="24"/>
        </w:rPr>
        <w:t>document</w:t>
      </w:r>
      <w:r w:rsidR="00A17E26" w:rsidRPr="00A35386">
        <w:rPr>
          <w:rFonts w:ascii="Arial" w:hAnsi="Arial" w:cs="Arial"/>
          <w:sz w:val="24"/>
          <w:szCs w:val="24"/>
        </w:rPr>
        <w:t xml:space="preserve"> </w:t>
      </w:r>
      <w:r w:rsidR="00784A2F" w:rsidRPr="00A35386">
        <w:rPr>
          <w:rFonts w:ascii="Arial" w:hAnsi="Arial" w:cs="Arial"/>
          <w:sz w:val="24"/>
          <w:szCs w:val="24"/>
        </w:rPr>
        <w:t>titled “Com</w:t>
      </w:r>
      <w:r w:rsidR="00CC1D35" w:rsidRPr="00A35386">
        <w:rPr>
          <w:rFonts w:ascii="Arial" w:hAnsi="Arial" w:cs="Arial"/>
          <w:sz w:val="24"/>
          <w:szCs w:val="24"/>
        </w:rPr>
        <w:t>munity Disaster Loan Program – FAQs” for guidance on participation requirements.</w:t>
      </w:r>
      <w:r w:rsidR="00784A2F" w:rsidRPr="00A35386">
        <w:rPr>
          <w:rFonts w:ascii="Arial" w:hAnsi="Arial" w:cs="Arial"/>
          <w:sz w:val="24"/>
          <w:szCs w:val="24"/>
        </w:rPr>
        <w:t xml:space="preserve">  Should your community meet the requirements for participation in the CDL Program, please complete the “Certificate of Eligibility for Participation in Community Disaster Loans” </w:t>
      </w:r>
      <w:r w:rsidR="00483A60" w:rsidRPr="00A35386">
        <w:rPr>
          <w:rFonts w:ascii="Arial" w:hAnsi="Arial" w:cs="Arial"/>
          <w:sz w:val="24"/>
          <w:szCs w:val="24"/>
        </w:rPr>
        <w:t>(</w:t>
      </w:r>
      <w:r w:rsidR="00784A2F" w:rsidRPr="00A35386">
        <w:rPr>
          <w:rFonts w:ascii="Arial" w:hAnsi="Arial" w:cs="Arial"/>
          <w:sz w:val="24"/>
          <w:szCs w:val="24"/>
        </w:rPr>
        <w:t>at</w:t>
      </w:r>
      <w:r w:rsidR="00483A60" w:rsidRPr="00A35386">
        <w:rPr>
          <w:rFonts w:ascii="Arial" w:hAnsi="Arial" w:cs="Arial"/>
          <w:sz w:val="24"/>
          <w:szCs w:val="24"/>
        </w:rPr>
        <w:t>t</w:t>
      </w:r>
      <w:r w:rsidR="00784A2F" w:rsidRPr="00A35386">
        <w:rPr>
          <w:rFonts w:ascii="Arial" w:hAnsi="Arial" w:cs="Arial"/>
          <w:sz w:val="24"/>
          <w:szCs w:val="24"/>
        </w:rPr>
        <w:t xml:space="preserve">ached) and return the form to:  </w:t>
      </w:r>
      <w:r w:rsidR="00555265">
        <w:rPr>
          <w:rFonts w:ascii="Arial" w:hAnsi="Arial" w:cs="Arial"/>
        </w:rPr>
        <w:t>tdem.cdl@dps.texas.gov</w:t>
      </w:r>
      <w:r w:rsidR="00784A2F" w:rsidRPr="00A35386">
        <w:rPr>
          <w:rFonts w:ascii="Arial" w:hAnsi="Arial" w:cs="Arial"/>
          <w:sz w:val="24"/>
          <w:szCs w:val="24"/>
        </w:rPr>
        <w:t xml:space="preserve"> at your earliest convenience.</w:t>
      </w:r>
    </w:p>
    <w:p w:rsidR="00784A2F" w:rsidRPr="00555265" w:rsidRDefault="00784A2F" w:rsidP="00EA2CA5">
      <w:pPr>
        <w:spacing w:after="0"/>
        <w:rPr>
          <w:rFonts w:ascii="Arial" w:hAnsi="Arial" w:cs="Arial"/>
          <w:sz w:val="24"/>
          <w:szCs w:val="24"/>
        </w:rPr>
      </w:pPr>
    </w:p>
    <w:p w:rsidR="00EA2CA5" w:rsidRPr="0090003A" w:rsidRDefault="00A17E26" w:rsidP="00EA2C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Pr="00A35386">
        <w:rPr>
          <w:rFonts w:ascii="Arial" w:hAnsi="Arial" w:cs="Arial"/>
          <w:sz w:val="24"/>
          <w:szCs w:val="24"/>
        </w:rPr>
        <w:t xml:space="preserve"> </w:t>
      </w:r>
      <w:r w:rsidR="00CC1D35" w:rsidRPr="00A35386">
        <w:rPr>
          <w:rFonts w:ascii="Arial" w:hAnsi="Arial" w:cs="Arial"/>
          <w:sz w:val="24"/>
          <w:szCs w:val="24"/>
        </w:rPr>
        <w:t>you have any questions</w:t>
      </w:r>
      <w:r w:rsidR="00E244EF" w:rsidRPr="00A35386">
        <w:rPr>
          <w:rFonts w:ascii="Arial" w:hAnsi="Arial" w:cs="Arial"/>
          <w:sz w:val="24"/>
          <w:szCs w:val="24"/>
        </w:rPr>
        <w:t xml:space="preserve"> regarding your </w:t>
      </w:r>
      <w:r>
        <w:rPr>
          <w:rFonts w:ascii="Arial" w:hAnsi="Arial" w:cs="Arial"/>
          <w:sz w:val="24"/>
          <w:szCs w:val="24"/>
        </w:rPr>
        <w:t>application</w:t>
      </w:r>
      <w:r w:rsidR="00CC1D35" w:rsidRPr="00A35386">
        <w:rPr>
          <w:rFonts w:ascii="Arial" w:hAnsi="Arial" w:cs="Arial"/>
          <w:sz w:val="24"/>
          <w:szCs w:val="24"/>
        </w:rPr>
        <w:t>,</w:t>
      </w:r>
      <w:r w:rsidR="00E244EF" w:rsidRPr="00A35386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>email</w:t>
      </w:r>
      <w:r w:rsidR="00CC1D35" w:rsidRPr="0090003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244EF" w:rsidRPr="0090003A">
          <w:rPr>
            <w:rStyle w:val="Hyperlink"/>
            <w:rFonts w:ascii="Arial" w:hAnsi="Arial" w:cs="Arial"/>
            <w:sz w:val="24"/>
            <w:szCs w:val="24"/>
          </w:rPr>
          <w:t>tdem.cdl@dps.texas.gov</w:t>
        </w:r>
      </w:hyperlink>
      <w:r w:rsidR="00B71362" w:rsidRPr="0090003A">
        <w:rPr>
          <w:rFonts w:ascii="Arial" w:hAnsi="Arial" w:cs="Arial"/>
          <w:sz w:val="24"/>
          <w:szCs w:val="24"/>
        </w:rPr>
        <w:t xml:space="preserve"> or call </w:t>
      </w:r>
      <w:r>
        <w:rPr>
          <w:rFonts w:ascii="Arial" w:hAnsi="Arial" w:cs="Arial"/>
          <w:sz w:val="24"/>
          <w:szCs w:val="24"/>
        </w:rPr>
        <w:t xml:space="preserve">TDEM’s </w:t>
      </w:r>
      <w:r w:rsidR="00B71362" w:rsidRPr="0090003A">
        <w:rPr>
          <w:rFonts w:ascii="Arial" w:hAnsi="Arial" w:cs="Arial"/>
          <w:sz w:val="24"/>
          <w:szCs w:val="24"/>
        </w:rPr>
        <w:t xml:space="preserve">John Kincer at </w:t>
      </w:r>
      <w:r w:rsidR="00E244EF" w:rsidRPr="0090003A">
        <w:rPr>
          <w:rFonts w:ascii="Arial" w:hAnsi="Arial" w:cs="Arial"/>
          <w:sz w:val="24"/>
          <w:szCs w:val="24"/>
        </w:rPr>
        <w:t>512-462-6174.</w:t>
      </w:r>
    </w:p>
    <w:p w:rsidR="00E244EF" w:rsidRPr="0090003A" w:rsidRDefault="00E244EF" w:rsidP="00EA2CA5">
      <w:pPr>
        <w:spacing w:after="0"/>
        <w:rPr>
          <w:rFonts w:ascii="Arial" w:hAnsi="Arial" w:cs="Arial"/>
          <w:sz w:val="24"/>
          <w:szCs w:val="24"/>
        </w:rPr>
      </w:pPr>
    </w:p>
    <w:p w:rsidR="00E244EF" w:rsidRPr="0090003A" w:rsidRDefault="00E244EF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>For program specific and technical questions, direct them to</w:t>
      </w:r>
      <w:r w:rsidR="00A17E26">
        <w:rPr>
          <w:rFonts w:ascii="Arial" w:hAnsi="Arial" w:cs="Arial"/>
          <w:sz w:val="24"/>
          <w:szCs w:val="24"/>
        </w:rPr>
        <w:t xml:space="preserve"> FEMA’s Annie Bond via email:</w:t>
      </w:r>
      <w:r w:rsidRPr="0090003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0003A">
          <w:rPr>
            <w:rStyle w:val="Hyperlink"/>
            <w:rFonts w:ascii="Arial" w:hAnsi="Arial" w:cs="Arial"/>
            <w:sz w:val="24"/>
            <w:szCs w:val="24"/>
          </w:rPr>
          <w:t>annie.bond@fema.dhs.gov</w:t>
        </w:r>
      </w:hyperlink>
      <w:r w:rsidRPr="0090003A">
        <w:rPr>
          <w:rFonts w:ascii="Arial" w:hAnsi="Arial" w:cs="Arial"/>
          <w:sz w:val="24"/>
          <w:szCs w:val="24"/>
        </w:rPr>
        <w:t xml:space="preserve"> </w:t>
      </w:r>
      <w:r w:rsidR="00A17E26">
        <w:rPr>
          <w:rFonts w:ascii="Arial" w:hAnsi="Arial" w:cs="Arial"/>
          <w:sz w:val="24"/>
          <w:szCs w:val="24"/>
        </w:rPr>
        <w:t>or phone (</w:t>
      </w:r>
      <w:r w:rsidR="00A17E26" w:rsidRPr="00994816">
        <w:rPr>
          <w:rFonts w:ascii="Arial" w:hAnsi="Arial" w:cs="Arial"/>
          <w:sz w:val="24"/>
          <w:szCs w:val="24"/>
        </w:rPr>
        <w:t>202-394-5141</w:t>
      </w:r>
      <w:r w:rsidR="00A17E26">
        <w:rPr>
          <w:rFonts w:ascii="Arial" w:hAnsi="Arial" w:cs="Arial"/>
          <w:sz w:val="24"/>
          <w:szCs w:val="24"/>
        </w:rPr>
        <w:t xml:space="preserve">) </w:t>
      </w:r>
      <w:r w:rsidRPr="0090003A">
        <w:rPr>
          <w:rFonts w:ascii="Arial" w:hAnsi="Arial" w:cs="Arial"/>
          <w:sz w:val="24"/>
          <w:szCs w:val="24"/>
        </w:rPr>
        <w:t xml:space="preserve">or </w:t>
      </w:r>
      <w:r w:rsidR="00CB788D" w:rsidRPr="00994816">
        <w:rPr>
          <w:rFonts w:ascii="Arial" w:hAnsi="Arial" w:cs="Arial"/>
          <w:sz w:val="24"/>
          <w:szCs w:val="24"/>
        </w:rPr>
        <w:t xml:space="preserve">Martha Polanco </w:t>
      </w:r>
      <w:r w:rsidR="00CB788D">
        <w:rPr>
          <w:rFonts w:ascii="Arial" w:hAnsi="Arial" w:cs="Arial"/>
          <w:sz w:val="24"/>
          <w:szCs w:val="24"/>
        </w:rPr>
        <w:t xml:space="preserve">via email:  </w:t>
      </w:r>
      <w:hyperlink r:id="rId10" w:history="1">
        <w:r w:rsidRPr="0090003A">
          <w:rPr>
            <w:rStyle w:val="Hyperlink"/>
            <w:rFonts w:ascii="Arial" w:hAnsi="Arial" w:cs="Arial"/>
            <w:sz w:val="24"/>
            <w:szCs w:val="24"/>
          </w:rPr>
          <w:t>Martha.polanco@fema.dhs.gov</w:t>
        </w:r>
      </w:hyperlink>
      <w:r w:rsidRPr="0090003A">
        <w:rPr>
          <w:rFonts w:ascii="Arial" w:hAnsi="Arial" w:cs="Arial"/>
          <w:sz w:val="24"/>
          <w:szCs w:val="24"/>
        </w:rPr>
        <w:t>, or</w:t>
      </w:r>
      <w:r w:rsidR="00CB788D">
        <w:rPr>
          <w:rFonts w:ascii="Arial" w:hAnsi="Arial" w:cs="Arial"/>
          <w:sz w:val="24"/>
          <w:szCs w:val="24"/>
        </w:rPr>
        <w:t xml:space="preserve"> phone (</w:t>
      </w:r>
      <w:r w:rsidR="00CB788D" w:rsidRPr="00994816">
        <w:rPr>
          <w:rFonts w:ascii="Arial" w:hAnsi="Arial" w:cs="Arial"/>
          <w:sz w:val="24"/>
          <w:szCs w:val="24"/>
        </w:rPr>
        <w:t>202-212-5761</w:t>
      </w:r>
      <w:r w:rsidR="00CB788D">
        <w:rPr>
          <w:rFonts w:ascii="Arial" w:hAnsi="Arial" w:cs="Arial"/>
          <w:sz w:val="24"/>
          <w:szCs w:val="24"/>
        </w:rPr>
        <w:t>).</w:t>
      </w:r>
    </w:p>
    <w:p w:rsidR="00E244EF" w:rsidRPr="0090003A" w:rsidRDefault="00E244EF" w:rsidP="00EA2CA5">
      <w:pPr>
        <w:spacing w:after="0"/>
        <w:rPr>
          <w:rFonts w:ascii="Arial" w:hAnsi="Arial" w:cs="Arial"/>
          <w:sz w:val="24"/>
          <w:szCs w:val="24"/>
        </w:rPr>
      </w:pPr>
    </w:p>
    <w:p w:rsidR="00E244EF" w:rsidRPr="0090003A" w:rsidRDefault="00E244EF" w:rsidP="00EA2CA5">
      <w:pPr>
        <w:spacing w:after="0"/>
        <w:rPr>
          <w:rFonts w:ascii="Arial" w:hAnsi="Arial" w:cs="Arial"/>
          <w:sz w:val="24"/>
          <w:szCs w:val="24"/>
        </w:rPr>
      </w:pPr>
    </w:p>
    <w:p w:rsidR="00EA2CA5" w:rsidRPr="0090003A" w:rsidRDefault="005E4E42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>Attachments:</w:t>
      </w:r>
      <w:r w:rsidR="00E244EF" w:rsidRPr="0090003A">
        <w:rPr>
          <w:rFonts w:ascii="Arial" w:hAnsi="Arial" w:cs="Arial"/>
          <w:sz w:val="24"/>
          <w:szCs w:val="24"/>
        </w:rPr>
        <w:tab/>
        <w:t>CDL FAQs</w:t>
      </w:r>
    </w:p>
    <w:p w:rsidR="00E244EF" w:rsidRPr="0090003A" w:rsidRDefault="00E244EF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ab/>
      </w:r>
      <w:r w:rsidRPr="0090003A">
        <w:rPr>
          <w:rFonts w:ascii="Arial" w:hAnsi="Arial" w:cs="Arial"/>
          <w:sz w:val="24"/>
          <w:szCs w:val="24"/>
        </w:rPr>
        <w:tab/>
      </w:r>
      <w:r w:rsidR="00BC57EE" w:rsidRPr="0090003A">
        <w:rPr>
          <w:rFonts w:ascii="Arial" w:hAnsi="Arial" w:cs="Arial"/>
          <w:sz w:val="24"/>
          <w:szCs w:val="24"/>
        </w:rPr>
        <w:t>FEMA Form 090-0-1 Certificate of Eligibility</w:t>
      </w:r>
    </w:p>
    <w:p w:rsidR="00BC57EE" w:rsidRPr="0090003A" w:rsidRDefault="00BC57EE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ab/>
      </w:r>
      <w:r w:rsidRPr="0090003A">
        <w:rPr>
          <w:rFonts w:ascii="Arial" w:hAnsi="Arial" w:cs="Arial"/>
          <w:sz w:val="24"/>
          <w:szCs w:val="24"/>
        </w:rPr>
        <w:tab/>
        <w:t>CDL Application Interview Questionnaire</w:t>
      </w:r>
      <w:bookmarkStart w:id="0" w:name="_GoBack"/>
      <w:bookmarkEnd w:id="0"/>
    </w:p>
    <w:p w:rsidR="00BC57EE" w:rsidRPr="0090003A" w:rsidRDefault="00BC57EE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ab/>
      </w:r>
      <w:r w:rsidRPr="0090003A">
        <w:rPr>
          <w:rFonts w:ascii="Arial" w:hAnsi="Arial" w:cs="Arial"/>
          <w:sz w:val="24"/>
          <w:szCs w:val="24"/>
        </w:rPr>
        <w:tab/>
        <w:t>CDL Checklist for Applicant 2017</w:t>
      </w:r>
    </w:p>
    <w:p w:rsidR="00BC57EE" w:rsidRPr="0090003A" w:rsidRDefault="00BC57EE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ab/>
      </w:r>
      <w:r w:rsidRPr="0090003A">
        <w:rPr>
          <w:rFonts w:ascii="Arial" w:hAnsi="Arial" w:cs="Arial"/>
          <w:sz w:val="24"/>
          <w:szCs w:val="24"/>
        </w:rPr>
        <w:tab/>
        <w:t>Traditional CDL Fact Sheet</w:t>
      </w:r>
    </w:p>
    <w:p w:rsidR="00BC57EE" w:rsidRPr="0090003A" w:rsidRDefault="00BC57EE" w:rsidP="00EA2CA5">
      <w:pPr>
        <w:spacing w:after="0"/>
        <w:rPr>
          <w:rFonts w:ascii="Arial" w:hAnsi="Arial" w:cs="Arial"/>
          <w:sz w:val="24"/>
          <w:szCs w:val="24"/>
        </w:rPr>
      </w:pPr>
      <w:r w:rsidRPr="0090003A">
        <w:rPr>
          <w:rFonts w:ascii="Arial" w:hAnsi="Arial" w:cs="Arial"/>
          <w:sz w:val="24"/>
          <w:szCs w:val="24"/>
        </w:rPr>
        <w:tab/>
      </w:r>
    </w:p>
    <w:p w:rsidR="005E4E42" w:rsidRPr="0090003A" w:rsidRDefault="005E4E42" w:rsidP="00EA2CA5">
      <w:pPr>
        <w:spacing w:after="0"/>
        <w:rPr>
          <w:rFonts w:ascii="Arial" w:hAnsi="Arial" w:cs="Arial"/>
          <w:sz w:val="24"/>
          <w:szCs w:val="24"/>
        </w:rPr>
      </w:pPr>
    </w:p>
    <w:p w:rsidR="00B71362" w:rsidRPr="0090003A" w:rsidRDefault="00B71362">
      <w:pPr>
        <w:rPr>
          <w:rFonts w:ascii="Arial" w:hAnsi="Arial" w:cs="Arial"/>
          <w:sz w:val="24"/>
          <w:szCs w:val="24"/>
        </w:rPr>
      </w:pPr>
    </w:p>
    <w:sectPr w:rsidR="00B71362" w:rsidRPr="009000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A1" w:rsidRDefault="006164A1" w:rsidP="00CD42CA">
      <w:pPr>
        <w:spacing w:after="0" w:line="240" w:lineRule="auto"/>
      </w:pPr>
      <w:r>
        <w:separator/>
      </w:r>
    </w:p>
  </w:endnote>
  <w:endnote w:type="continuationSeparator" w:id="0">
    <w:p w:rsidR="006164A1" w:rsidRDefault="006164A1" w:rsidP="00CD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A1" w:rsidRDefault="006164A1" w:rsidP="00CD42CA">
      <w:pPr>
        <w:spacing w:after="0" w:line="240" w:lineRule="auto"/>
      </w:pPr>
      <w:r>
        <w:separator/>
      </w:r>
    </w:p>
  </w:footnote>
  <w:footnote w:type="continuationSeparator" w:id="0">
    <w:p w:rsidR="006164A1" w:rsidRDefault="006164A1" w:rsidP="00CD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CA" w:rsidRDefault="00CD4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6"/>
    <w:rsid w:val="0024450F"/>
    <w:rsid w:val="002F77D1"/>
    <w:rsid w:val="003856DC"/>
    <w:rsid w:val="00390B86"/>
    <w:rsid w:val="003B0076"/>
    <w:rsid w:val="00483A60"/>
    <w:rsid w:val="00555265"/>
    <w:rsid w:val="005E4E42"/>
    <w:rsid w:val="006164A1"/>
    <w:rsid w:val="00682E80"/>
    <w:rsid w:val="0069009E"/>
    <w:rsid w:val="00706676"/>
    <w:rsid w:val="007404F6"/>
    <w:rsid w:val="00740835"/>
    <w:rsid w:val="00784A2F"/>
    <w:rsid w:val="0090003A"/>
    <w:rsid w:val="009C3E52"/>
    <w:rsid w:val="00A17E26"/>
    <w:rsid w:val="00A35386"/>
    <w:rsid w:val="00B560A7"/>
    <w:rsid w:val="00B71362"/>
    <w:rsid w:val="00BC57EE"/>
    <w:rsid w:val="00C07525"/>
    <w:rsid w:val="00C62B2C"/>
    <w:rsid w:val="00C71859"/>
    <w:rsid w:val="00CB788D"/>
    <w:rsid w:val="00CC1D35"/>
    <w:rsid w:val="00CD42CA"/>
    <w:rsid w:val="00DC07E5"/>
    <w:rsid w:val="00E244EF"/>
    <w:rsid w:val="00E66A9A"/>
    <w:rsid w:val="00EA2CA5"/>
    <w:rsid w:val="00F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3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CA"/>
  </w:style>
  <w:style w:type="paragraph" w:styleId="Footer">
    <w:name w:val="footer"/>
    <w:basedOn w:val="Normal"/>
    <w:link w:val="FooterChar"/>
    <w:uiPriority w:val="99"/>
    <w:unhideWhenUsed/>
    <w:rsid w:val="00CD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CA"/>
  </w:style>
  <w:style w:type="paragraph" w:styleId="BalloonText">
    <w:name w:val="Balloon Text"/>
    <w:basedOn w:val="Normal"/>
    <w:link w:val="BalloonTextChar"/>
    <w:uiPriority w:val="99"/>
    <w:semiHidden/>
    <w:unhideWhenUsed/>
    <w:rsid w:val="009C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3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CA"/>
  </w:style>
  <w:style w:type="paragraph" w:styleId="Footer">
    <w:name w:val="footer"/>
    <w:basedOn w:val="Normal"/>
    <w:link w:val="FooterChar"/>
    <w:uiPriority w:val="99"/>
    <w:unhideWhenUsed/>
    <w:rsid w:val="00CD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CA"/>
  </w:style>
  <w:style w:type="paragraph" w:styleId="BalloonText">
    <w:name w:val="Balloon Text"/>
    <w:basedOn w:val="Normal"/>
    <w:link w:val="BalloonTextChar"/>
    <w:uiPriority w:val="99"/>
    <w:semiHidden/>
    <w:unhideWhenUsed/>
    <w:rsid w:val="009C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m.cdl@dps.texa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ha.polanco@fema.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bond@fema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9D83-2CA0-4596-AF0F-511F24BB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Slie, Brian</dc:creator>
  <cp:lastModifiedBy>Jones, Suzannah</cp:lastModifiedBy>
  <cp:revision>3</cp:revision>
  <dcterms:created xsi:type="dcterms:W3CDTF">2017-12-18T16:07:00Z</dcterms:created>
  <dcterms:modified xsi:type="dcterms:W3CDTF">2017-12-21T21:41:00Z</dcterms:modified>
</cp:coreProperties>
</file>